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3B" w:rsidRPr="00210484" w:rsidRDefault="00420EED" w:rsidP="007F7C3B">
      <w:pPr>
        <w:jc w:val="center"/>
        <w:rPr>
          <w:rFonts w:cs="Times New Roman"/>
          <w:b/>
          <w:i/>
          <w:sz w:val="32"/>
          <w:lang w:val="uk-UA"/>
        </w:rPr>
      </w:pPr>
      <w:r>
        <w:rPr>
          <w:rFonts w:ascii="Kurale" w:hAnsi="Kurale" w:cs="Kurale"/>
          <w:b/>
          <w:i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-523619</wp:posOffset>
            </wp:positionH>
            <wp:positionV relativeFrom="paragraph">
              <wp:posOffset>-542669</wp:posOffset>
            </wp:positionV>
            <wp:extent cx="7186968" cy="10331355"/>
            <wp:effectExtent l="19050" t="0" r="0" b="0"/>
            <wp:wrapNone/>
            <wp:docPr id="12" name="Рисунок 1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261" cy="10337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7C3B" w:rsidRPr="00113729" w:rsidRDefault="007F7C3B">
      <w:pPr>
        <w:rPr>
          <w:rFonts w:ascii="Times New Roman" w:hAnsi="Times New Roman" w:cs="Times New Roman"/>
          <w:sz w:val="28"/>
          <w:lang w:val="uk-UA"/>
        </w:rPr>
      </w:pPr>
    </w:p>
    <w:p w:rsidR="007F7C3B" w:rsidRPr="00113729" w:rsidRDefault="007F7C3B">
      <w:pPr>
        <w:rPr>
          <w:rFonts w:ascii="Times New Roman" w:hAnsi="Times New Roman" w:cs="Times New Roman"/>
          <w:sz w:val="28"/>
          <w:lang w:val="uk-UA"/>
        </w:rPr>
      </w:pPr>
    </w:p>
    <w:p w:rsidR="007F7C3B" w:rsidRPr="00113729" w:rsidRDefault="007F7C3B">
      <w:pPr>
        <w:rPr>
          <w:rFonts w:ascii="Times New Roman" w:hAnsi="Times New Roman" w:cs="Times New Roman"/>
          <w:sz w:val="28"/>
          <w:lang w:val="uk-UA"/>
        </w:rPr>
      </w:pPr>
    </w:p>
    <w:p w:rsidR="007F7C3B" w:rsidRPr="00113729" w:rsidRDefault="007F7C3B">
      <w:pPr>
        <w:rPr>
          <w:rFonts w:ascii="Times New Roman" w:hAnsi="Times New Roman" w:cs="Times New Roman"/>
          <w:sz w:val="28"/>
          <w:lang w:val="uk-UA"/>
        </w:rPr>
      </w:pPr>
    </w:p>
    <w:p w:rsidR="007F7C3B" w:rsidRPr="00113729" w:rsidRDefault="007F7C3B">
      <w:pPr>
        <w:rPr>
          <w:rFonts w:ascii="Times New Roman" w:hAnsi="Times New Roman" w:cs="Times New Roman"/>
          <w:sz w:val="28"/>
          <w:lang w:val="uk-UA"/>
        </w:rPr>
      </w:pPr>
    </w:p>
    <w:p w:rsidR="007F7C3B" w:rsidRPr="00113729" w:rsidRDefault="007F7C3B" w:rsidP="007F7C3B">
      <w:pPr>
        <w:jc w:val="center"/>
        <w:rPr>
          <w:rFonts w:ascii="Times New Roman" w:hAnsi="Times New Roman" w:cs="Times New Roman"/>
          <w:color w:val="0070C0"/>
          <w:sz w:val="72"/>
          <w:lang w:val="uk-UA"/>
        </w:rPr>
      </w:pPr>
      <w:r w:rsidRPr="00113729">
        <w:rPr>
          <w:rFonts w:ascii="Times New Roman" w:hAnsi="Times New Roman" w:cs="Times New Roman"/>
          <w:color w:val="0070C0"/>
          <w:sz w:val="72"/>
          <w:lang w:val="uk-UA"/>
        </w:rPr>
        <w:t>Батьківські збори</w:t>
      </w:r>
    </w:p>
    <w:p w:rsidR="007F7C3B" w:rsidRPr="00113729" w:rsidRDefault="007F7C3B" w:rsidP="007F7C3B">
      <w:pPr>
        <w:jc w:val="center"/>
        <w:rPr>
          <w:rFonts w:ascii="Times New Roman" w:hAnsi="Times New Roman" w:cs="Times New Roman"/>
          <w:color w:val="C00000"/>
          <w:sz w:val="72"/>
          <w:lang w:val="uk-UA"/>
        </w:rPr>
      </w:pPr>
      <w:r w:rsidRPr="00113729">
        <w:rPr>
          <w:rFonts w:ascii="Times New Roman" w:hAnsi="Times New Roman" w:cs="Times New Roman"/>
          <w:color w:val="C00000"/>
          <w:sz w:val="72"/>
          <w:lang w:val="uk-UA"/>
        </w:rPr>
        <w:t>Здібності та професійна самовизначеність підлітка</w:t>
      </w:r>
    </w:p>
    <w:p w:rsidR="007F7C3B" w:rsidRPr="00113729" w:rsidRDefault="007F7C3B" w:rsidP="007F7C3B">
      <w:pPr>
        <w:jc w:val="center"/>
        <w:rPr>
          <w:rFonts w:ascii="Times New Roman" w:hAnsi="Times New Roman" w:cs="Times New Roman"/>
          <w:sz w:val="28"/>
          <w:lang w:val="uk-UA"/>
        </w:rPr>
      </w:pPr>
    </w:p>
    <w:p w:rsidR="007F7C3B" w:rsidRPr="00113729" w:rsidRDefault="007F7C3B" w:rsidP="007F7C3B">
      <w:pPr>
        <w:jc w:val="right"/>
        <w:rPr>
          <w:rFonts w:ascii="Times New Roman" w:hAnsi="Times New Roman" w:cs="Times New Roman"/>
          <w:b/>
          <w:i/>
          <w:color w:val="002060"/>
          <w:sz w:val="36"/>
          <w:lang w:val="uk-UA"/>
        </w:rPr>
      </w:pPr>
      <w:r w:rsidRPr="00113729">
        <w:rPr>
          <w:rFonts w:ascii="Times New Roman" w:hAnsi="Times New Roman" w:cs="Times New Roman"/>
          <w:b/>
          <w:i/>
          <w:color w:val="002060"/>
          <w:sz w:val="36"/>
          <w:lang w:val="uk-UA"/>
        </w:rPr>
        <w:t>Петровська І.О.</w:t>
      </w:r>
    </w:p>
    <w:p w:rsidR="007F7C3B" w:rsidRPr="00113729" w:rsidRDefault="005C7549" w:rsidP="007F7C3B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146050</wp:posOffset>
            </wp:positionV>
            <wp:extent cx="4533900" cy="2638425"/>
            <wp:effectExtent l="19050" t="0" r="0" b="0"/>
            <wp:wrapNone/>
            <wp:docPr id="11" name="Рисунок 11" descr="E:\Загрузки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Загрузки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7C3B" w:rsidRPr="00113729" w:rsidRDefault="007F7C3B" w:rsidP="007F7C3B">
      <w:pPr>
        <w:jc w:val="center"/>
        <w:rPr>
          <w:rFonts w:ascii="Times New Roman" w:hAnsi="Times New Roman" w:cs="Times New Roman"/>
          <w:sz w:val="28"/>
        </w:rPr>
      </w:pPr>
    </w:p>
    <w:p w:rsidR="005C7549" w:rsidRPr="00113729" w:rsidRDefault="005C7549" w:rsidP="007F7C3B">
      <w:pPr>
        <w:jc w:val="center"/>
        <w:rPr>
          <w:rFonts w:ascii="Times New Roman" w:hAnsi="Times New Roman" w:cs="Times New Roman"/>
          <w:sz w:val="28"/>
        </w:rPr>
      </w:pPr>
    </w:p>
    <w:p w:rsidR="005C7549" w:rsidRPr="00113729" w:rsidRDefault="005C7549" w:rsidP="007F7C3B">
      <w:pPr>
        <w:jc w:val="center"/>
        <w:rPr>
          <w:rFonts w:ascii="Times New Roman" w:hAnsi="Times New Roman" w:cs="Times New Roman"/>
          <w:sz w:val="28"/>
        </w:rPr>
      </w:pPr>
    </w:p>
    <w:p w:rsidR="005C7549" w:rsidRPr="00113729" w:rsidRDefault="005C7549" w:rsidP="007F7C3B">
      <w:pPr>
        <w:jc w:val="center"/>
        <w:rPr>
          <w:rFonts w:ascii="Times New Roman" w:hAnsi="Times New Roman" w:cs="Times New Roman"/>
          <w:sz w:val="28"/>
        </w:rPr>
      </w:pPr>
    </w:p>
    <w:p w:rsidR="005C7549" w:rsidRPr="00113729" w:rsidRDefault="005C7549" w:rsidP="007F7C3B">
      <w:pPr>
        <w:jc w:val="center"/>
        <w:rPr>
          <w:rFonts w:ascii="Times New Roman" w:hAnsi="Times New Roman" w:cs="Times New Roman"/>
          <w:sz w:val="28"/>
        </w:rPr>
      </w:pPr>
    </w:p>
    <w:p w:rsidR="005C7549" w:rsidRPr="00113729" w:rsidRDefault="005C7549" w:rsidP="007F7C3B">
      <w:pPr>
        <w:jc w:val="center"/>
        <w:rPr>
          <w:rFonts w:ascii="Times New Roman" w:hAnsi="Times New Roman" w:cs="Times New Roman"/>
          <w:sz w:val="28"/>
        </w:rPr>
      </w:pPr>
    </w:p>
    <w:p w:rsidR="006575C7" w:rsidRPr="00113729" w:rsidRDefault="006575C7" w:rsidP="007F7C3B">
      <w:pPr>
        <w:jc w:val="center"/>
        <w:rPr>
          <w:rFonts w:ascii="Times New Roman" w:hAnsi="Times New Roman" w:cs="Times New Roman"/>
          <w:sz w:val="28"/>
        </w:rPr>
      </w:pPr>
    </w:p>
    <w:p w:rsidR="005C7549" w:rsidRPr="00113729" w:rsidRDefault="005C7549" w:rsidP="007F7C3B">
      <w:pPr>
        <w:jc w:val="center"/>
        <w:rPr>
          <w:rFonts w:ascii="Times New Roman" w:hAnsi="Times New Roman" w:cs="Times New Roman"/>
          <w:sz w:val="28"/>
        </w:rPr>
      </w:pPr>
    </w:p>
    <w:p w:rsidR="005C7549" w:rsidRPr="00113729" w:rsidRDefault="005C7549" w:rsidP="007F7C3B">
      <w:pPr>
        <w:jc w:val="center"/>
        <w:rPr>
          <w:rFonts w:ascii="Times New Roman" w:hAnsi="Times New Roman" w:cs="Times New Roman"/>
          <w:b/>
          <w:i/>
        </w:rPr>
      </w:pPr>
    </w:p>
    <w:p w:rsidR="007F7C3B" w:rsidRPr="00113729" w:rsidRDefault="007F7C3B" w:rsidP="007F7C3B">
      <w:pPr>
        <w:jc w:val="center"/>
        <w:rPr>
          <w:rFonts w:ascii="Times New Roman" w:hAnsi="Times New Roman" w:cs="Times New Roman"/>
          <w:b/>
          <w:i/>
          <w:sz w:val="32"/>
          <w:lang w:val="uk-UA"/>
        </w:rPr>
      </w:pPr>
    </w:p>
    <w:p w:rsidR="00B742FF" w:rsidRPr="00113729" w:rsidRDefault="00180129" w:rsidP="00180129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</w:rPr>
      </w:pPr>
      <w:r w:rsidRPr="00113729">
        <w:rPr>
          <w:rFonts w:ascii="Times New Roman" w:hAnsi="Times New Roman" w:cs="Times New Roman"/>
          <w:b/>
          <w:color w:val="00B050"/>
          <w:sz w:val="28"/>
          <w:lang w:val="uk-UA"/>
        </w:rPr>
        <w:lastRenderedPageBreak/>
        <w:t>БАТЬКІВСЬКІ ЗБОРИ</w:t>
      </w:r>
    </w:p>
    <w:p w:rsidR="00180129" w:rsidRPr="00113729" w:rsidRDefault="00180129" w:rsidP="00180129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</w:rPr>
      </w:pPr>
    </w:p>
    <w:p w:rsidR="00AE014C" w:rsidRPr="00113729" w:rsidRDefault="00180129" w:rsidP="002E58CB">
      <w:pPr>
        <w:spacing w:after="0"/>
        <w:rPr>
          <w:rFonts w:ascii="Times New Roman" w:hAnsi="Times New Roman" w:cs="Times New Roman"/>
          <w:b/>
          <w:color w:val="0070C0"/>
          <w:sz w:val="36"/>
        </w:rPr>
      </w:pPr>
      <w:r w:rsidRPr="00113729">
        <w:rPr>
          <w:rFonts w:ascii="Times New Roman" w:hAnsi="Times New Roman" w:cs="Times New Roman"/>
          <w:b/>
          <w:sz w:val="28"/>
          <w:lang w:val="uk-UA"/>
        </w:rPr>
        <w:t>ТЕМА:</w:t>
      </w:r>
      <w:r w:rsidRPr="00113729">
        <w:rPr>
          <w:rFonts w:ascii="Times New Roman" w:hAnsi="Times New Roman" w:cs="Times New Roman"/>
          <w:sz w:val="28"/>
          <w:lang w:val="uk-UA"/>
        </w:rPr>
        <w:t xml:space="preserve"> </w:t>
      </w:r>
      <w:r w:rsidR="00AE014C" w:rsidRPr="00113729">
        <w:rPr>
          <w:rFonts w:ascii="Times New Roman" w:hAnsi="Times New Roman" w:cs="Times New Roman"/>
          <w:b/>
          <w:color w:val="0070C0"/>
          <w:sz w:val="36"/>
          <w:lang w:val="uk-UA"/>
        </w:rPr>
        <w:t>Здібності та професійна самовизначеність підлітка</w:t>
      </w:r>
    </w:p>
    <w:p w:rsidR="00180129" w:rsidRPr="00113729" w:rsidRDefault="00180129" w:rsidP="002E58CB">
      <w:pPr>
        <w:spacing w:after="0"/>
        <w:rPr>
          <w:rFonts w:ascii="Times New Roman" w:hAnsi="Times New Roman" w:cs="Times New Roman"/>
          <w:sz w:val="28"/>
        </w:rPr>
      </w:pPr>
    </w:p>
    <w:p w:rsidR="00AE014C" w:rsidRPr="00113729" w:rsidRDefault="00180129" w:rsidP="00180129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b/>
          <w:sz w:val="28"/>
          <w:lang w:val="uk-UA"/>
        </w:rPr>
        <w:t>МЕТА:</w:t>
      </w:r>
      <w:r w:rsidRPr="00113729">
        <w:rPr>
          <w:rFonts w:ascii="Times New Roman" w:hAnsi="Times New Roman" w:cs="Times New Roman"/>
          <w:sz w:val="28"/>
          <w:lang w:val="uk-UA"/>
        </w:rPr>
        <w:t xml:space="preserve"> </w:t>
      </w:r>
      <w:r w:rsidR="00AE014C" w:rsidRPr="00113729">
        <w:rPr>
          <w:rFonts w:ascii="Times New Roman" w:hAnsi="Times New Roman" w:cs="Times New Roman"/>
          <w:i/>
          <w:sz w:val="28"/>
          <w:lang w:val="uk-UA"/>
        </w:rPr>
        <w:t>створити умови для усвідомлення батьками і дітьми важливості</w:t>
      </w:r>
      <w:r w:rsidR="00D9435F" w:rsidRPr="00113729">
        <w:rPr>
          <w:rFonts w:ascii="Times New Roman" w:hAnsi="Times New Roman" w:cs="Times New Roman"/>
          <w:i/>
          <w:sz w:val="28"/>
          <w:lang w:val="uk-UA"/>
        </w:rPr>
        <w:t xml:space="preserve"> визначення професійних нахилів та здібностей дев’ятикласників</w:t>
      </w:r>
      <w:r w:rsidR="00AE014C" w:rsidRPr="00113729">
        <w:rPr>
          <w:rFonts w:ascii="Times New Roman" w:hAnsi="Times New Roman" w:cs="Times New Roman"/>
          <w:i/>
          <w:sz w:val="28"/>
          <w:lang w:val="uk-UA"/>
        </w:rPr>
        <w:t xml:space="preserve">; формувати у батьків розуміння значення самостійного вибору майбутньої професії підлітками; </w:t>
      </w:r>
      <w:r w:rsidR="00D9435F" w:rsidRPr="00113729">
        <w:rPr>
          <w:rFonts w:ascii="Times New Roman" w:hAnsi="Times New Roman" w:cs="Times New Roman"/>
          <w:i/>
          <w:sz w:val="28"/>
          <w:lang w:val="uk-UA"/>
        </w:rPr>
        <w:t>надати батькам та учням практичні профорієнтаційні рекомендації; сприяти формуванню взаєморозуміння в родинах, розвивати співпрацю сім’ї та школи.</w:t>
      </w:r>
    </w:p>
    <w:p w:rsidR="00180129" w:rsidRPr="00113729" w:rsidRDefault="00180129" w:rsidP="00180129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AE014C" w:rsidRPr="00113729" w:rsidRDefault="00180129" w:rsidP="00180129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113729">
        <w:rPr>
          <w:rFonts w:ascii="Times New Roman" w:hAnsi="Times New Roman" w:cs="Times New Roman"/>
          <w:b/>
          <w:sz w:val="28"/>
          <w:lang w:val="uk-UA"/>
        </w:rPr>
        <w:t>ХІД ЗБОРІВ:</w:t>
      </w:r>
    </w:p>
    <w:p w:rsidR="00180129" w:rsidRPr="00113729" w:rsidRDefault="00180129" w:rsidP="002E58CB">
      <w:pPr>
        <w:spacing w:after="0"/>
        <w:rPr>
          <w:rFonts w:ascii="Times New Roman" w:hAnsi="Times New Roman" w:cs="Times New Roman"/>
          <w:sz w:val="28"/>
        </w:rPr>
      </w:pPr>
    </w:p>
    <w:p w:rsidR="007F7C3B" w:rsidRPr="00113729" w:rsidRDefault="007F7C3B" w:rsidP="002E58CB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113729">
        <w:rPr>
          <w:rFonts w:ascii="Times New Roman" w:hAnsi="Times New Roman" w:cs="Times New Roman"/>
          <w:b/>
          <w:sz w:val="28"/>
          <w:lang w:val="uk-UA"/>
        </w:rPr>
        <w:t>1.  Вступне слово вчителя.</w:t>
      </w:r>
    </w:p>
    <w:p w:rsidR="007F7C3B" w:rsidRPr="00113729" w:rsidRDefault="00562E3E" w:rsidP="00562E3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sz w:val="28"/>
          <w:lang w:val="uk-UA"/>
        </w:rPr>
        <w:t xml:space="preserve">Найцінніше, що є в житті людини, – це її життя. Воно дається їй тільки раз і кожній – своє. Довге чи коротке, воно триває лише від народження і до смерті, і його не можна прожити двічі.  </w:t>
      </w:r>
      <w:r w:rsidR="00741FC3" w:rsidRPr="00113729">
        <w:rPr>
          <w:rFonts w:ascii="Times New Roman" w:hAnsi="Times New Roman" w:cs="Times New Roman"/>
          <w:sz w:val="28"/>
          <w:lang w:val="uk-UA"/>
        </w:rPr>
        <w:t>Нерідко говорять, що людське життя подібне до іскри, яка вилетіла з багаття, спалахнула на коротку миту у темряві й одразу ж згасла.</w:t>
      </w:r>
    </w:p>
    <w:p w:rsidR="00741FC3" w:rsidRPr="00113729" w:rsidRDefault="00741FC3" w:rsidP="00562E3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sz w:val="28"/>
          <w:lang w:val="uk-UA"/>
        </w:rPr>
        <w:t xml:space="preserve">Час лине надзвичайно швидко, і ось уже наші діти, здавалося б, вчорашні малюки, пройшовши через яскраве безтурботне дитинство, а потім через мілини та рифи отроцтва, спрямовують свій корабель життя у смугу юності. І погляд їх невблаганно лине вперед – у безмежні простори справ, які ваблять своєю незвідністю й багатообіцяльними можливостями. </w:t>
      </w:r>
    </w:p>
    <w:p w:rsidR="00741FC3" w:rsidRPr="00113729" w:rsidRDefault="00741FC3" w:rsidP="00562E3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sz w:val="28"/>
          <w:lang w:val="uk-UA"/>
        </w:rPr>
        <w:t>Курс корабля один – на мрію, і чим сміливіша вона, тим бажаніше й саме плавання.</w:t>
      </w:r>
    </w:p>
    <w:p w:rsidR="00741FC3" w:rsidRPr="00113729" w:rsidRDefault="00741FC3" w:rsidP="00562E3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sz w:val="28"/>
          <w:lang w:val="uk-UA"/>
        </w:rPr>
        <w:t xml:space="preserve">Перед старшокласниками відкривається багато різних життєвих шляхів. Вони мають вибрати один із них. Але який саме? </w:t>
      </w:r>
      <w:r w:rsidR="00FA7530" w:rsidRPr="00113729">
        <w:rPr>
          <w:rFonts w:ascii="Times New Roman" w:hAnsi="Times New Roman" w:cs="Times New Roman"/>
          <w:sz w:val="28"/>
          <w:lang w:val="uk-UA"/>
        </w:rPr>
        <w:t xml:space="preserve">Якби на життєвих роздоріжжях, як у казках, ставилися попереджувальні написи, що на тебе чекає на тому чи іншому шляху й куди він може тебе привести. Але, зрештою, не варто про це мріяти. Адже і шляхів перед вами не три, як у казці, а більше п’ятдесяти тисяч. Саме стільки на сьогодні снує професій. </w:t>
      </w:r>
    </w:p>
    <w:p w:rsidR="00FA7530" w:rsidRPr="00113729" w:rsidRDefault="00FA7530" w:rsidP="00562E3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sz w:val="28"/>
          <w:lang w:val="uk-UA"/>
        </w:rPr>
        <w:t>Досвід людства показує, що у виборі свого майбутнього шляху, поля, на якому ви будете себе реалізовувати, важливо дослухатися власного серця, спиратися на власні вподобання, нахили, здібності, аби потім не шукати винних.</w:t>
      </w:r>
    </w:p>
    <w:p w:rsidR="00FA7530" w:rsidRDefault="00FA7530" w:rsidP="00562E3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113729">
        <w:rPr>
          <w:rFonts w:ascii="Times New Roman" w:hAnsi="Times New Roman" w:cs="Times New Roman"/>
          <w:sz w:val="28"/>
          <w:lang w:val="uk-UA"/>
        </w:rPr>
        <w:t>Як же не помилитися, не схибити у виборі майбутньої професії? Як прийняти виважене рішення, від якого залежить наше майбутнє?</w:t>
      </w:r>
    </w:p>
    <w:p w:rsidR="00113729" w:rsidRPr="00113729" w:rsidRDefault="00113729" w:rsidP="00562E3E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7F7C3B" w:rsidRPr="00113729" w:rsidRDefault="007F7C3B" w:rsidP="002E58CB">
      <w:pPr>
        <w:spacing w:after="0"/>
        <w:rPr>
          <w:rFonts w:ascii="Times New Roman" w:hAnsi="Times New Roman" w:cs="Times New Roman"/>
          <w:b/>
          <w:sz w:val="28"/>
          <w:lang w:val="uk-UA"/>
        </w:rPr>
      </w:pPr>
      <w:r w:rsidRPr="00113729">
        <w:rPr>
          <w:rFonts w:ascii="Times New Roman" w:hAnsi="Times New Roman" w:cs="Times New Roman"/>
          <w:b/>
          <w:sz w:val="28"/>
          <w:lang w:val="uk-UA"/>
        </w:rPr>
        <w:lastRenderedPageBreak/>
        <w:t>2. Міні-лекція «</w:t>
      </w:r>
      <w:r w:rsidR="00742455" w:rsidRPr="00113729">
        <w:rPr>
          <w:rFonts w:ascii="Times New Roman" w:hAnsi="Times New Roman" w:cs="Times New Roman"/>
          <w:b/>
          <w:sz w:val="28"/>
          <w:lang w:val="uk-UA"/>
        </w:rPr>
        <w:t>Формула вибору професії</w:t>
      </w:r>
      <w:r w:rsidR="000A2AA1" w:rsidRPr="00113729">
        <w:rPr>
          <w:rFonts w:ascii="Times New Roman" w:hAnsi="Times New Roman" w:cs="Times New Roman"/>
          <w:b/>
          <w:sz w:val="28"/>
          <w:lang w:val="uk-UA"/>
        </w:rPr>
        <w:t>»</w:t>
      </w:r>
      <w:r w:rsidR="00031B3B" w:rsidRPr="00113729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0A2AA1" w:rsidRDefault="00D10035" w:rsidP="008376C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="008376C1">
        <w:rPr>
          <w:rFonts w:ascii="Times New Roman" w:hAnsi="Times New Roman" w:cs="Times New Roman"/>
          <w:sz w:val="28"/>
          <w:lang w:val="uk-UA"/>
        </w:rPr>
        <w:t>До питання вибору професії людина повертається інколи не раз. Вперше воно постає перед нею після закінчення неповної середньої школи, тобто в 15-річному віці.</w:t>
      </w:r>
    </w:p>
    <w:p w:rsidR="008376C1" w:rsidRDefault="008376C1" w:rsidP="008376C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Вирішуючи питання вибору професії, необхідно добре ураховувати всі аспекти. А це зовсім непросто.</w:t>
      </w:r>
    </w:p>
    <w:p w:rsidR="008376C1" w:rsidRDefault="008376C1" w:rsidP="008376C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Є два способи вибору професії. Перший спосіб – метод проб і п</w:t>
      </w:r>
      <w:r w:rsidR="00BF7E1B">
        <w:rPr>
          <w:rFonts w:ascii="Times New Roman" w:hAnsi="Times New Roman" w:cs="Times New Roman"/>
          <w:sz w:val="28"/>
          <w:lang w:val="uk-UA"/>
        </w:rPr>
        <w:t>омилок, коли людина йде наосліп, пробуючи себе в різних сферах діяльності, поки не знайде ту єдину професію, яка буде приносити йому не тільки можливості гідного існування, але й радість праці. На це може піти половина людського життя.</w:t>
      </w:r>
    </w:p>
    <w:p w:rsidR="00BF7E1B" w:rsidRDefault="00BF7E1B" w:rsidP="008376C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Інший шлях – вивчення себе, своїх інтересів, нахилів, властивост</w:t>
      </w:r>
      <w:r w:rsidR="00D67435">
        <w:rPr>
          <w:rFonts w:ascii="Times New Roman" w:hAnsi="Times New Roman" w:cs="Times New Roman"/>
          <w:sz w:val="28"/>
          <w:lang w:val="uk-UA"/>
        </w:rPr>
        <w:t>ей</w:t>
      </w:r>
      <w:r>
        <w:rPr>
          <w:rFonts w:ascii="Times New Roman" w:hAnsi="Times New Roman" w:cs="Times New Roman"/>
          <w:sz w:val="28"/>
          <w:lang w:val="uk-UA"/>
        </w:rPr>
        <w:t xml:space="preserve"> нервової системи, мислення, пам’яті, уваги – всього того, що знадобиться кожній людині у виборі тієї чи іншої професії. Одержавши знання про себе, можна знайомитися зі світом професій, співставляючи свої можливості з вимогами професії до людини.</w:t>
      </w:r>
    </w:p>
    <w:p w:rsidR="00BF7E1B" w:rsidRDefault="00BF7E1B" w:rsidP="008376C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 xml:space="preserve">Є ще й третій шлях – шлях вибору професії своїх батьків, дідів і прадідів. Він можливий у тому разі, якщо це традиція родини, яка дбайливо зберігається і передається з покоління в покоління. </w:t>
      </w:r>
    </w:p>
    <w:p w:rsidR="00D67435" w:rsidRDefault="00D67435" w:rsidP="008376C1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 xml:space="preserve">Який же шлях обрати?  Найоптимальніший варіант – вивчення себе. </w:t>
      </w:r>
      <w:r w:rsidR="00113729">
        <w:rPr>
          <w:rFonts w:ascii="Times New Roman" w:hAnsi="Times New Roman" w:cs="Times New Roman"/>
          <w:sz w:val="28"/>
          <w:lang w:val="uk-UA"/>
        </w:rPr>
        <w:t xml:space="preserve">Для цього існує багато різноманітних тестів. </w:t>
      </w:r>
    </w:p>
    <w:p w:rsidR="00D67435" w:rsidRPr="00031B3B" w:rsidRDefault="00D67435" w:rsidP="00D67435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Theme="majorHAnsi" w:hAnsiTheme="majorHAnsi" w:cs="Times New Roman"/>
          <w:bCs/>
          <w:sz w:val="24"/>
          <w:szCs w:val="20"/>
          <w:lang w:val="uk-UA"/>
        </w:rPr>
        <w:tab/>
      </w:r>
      <w:r w:rsidRPr="00031B3B">
        <w:rPr>
          <w:rFonts w:ascii="Times New Roman" w:hAnsi="Times New Roman" w:cs="Times New Roman"/>
          <w:bCs/>
          <w:sz w:val="28"/>
          <w:szCs w:val="20"/>
          <w:lang w:val="uk-UA"/>
        </w:rPr>
        <w:t>Корисно знати, що існує загальноприйнята формула вибору професії:</w:t>
      </w:r>
    </w:p>
    <w:p w:rsidR="00D67435" w:rsidRPr="00031B3B" w:rsidRDefault="00B742FF" w:rsidP="00D67435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12.45pt;margin-top:9.25pt;width:319.9pt;height:90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" stroked="f">
            <v:textbox>
              <w:txbxContent>
                <w:p w:rsidR="00D67435" w:rsidRDefault="00D67435" w:rsidP="00D67435">
                  <w:pPr>
                    <w:spacing w:after="0"/>
                    <w:jc w:val="both"/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</w:pPr>
                  <w:r w:rsidRPr="00D356FC">
                    <w:rPr>
                      <w:rFonts w:asciiTheme="majorHAnsi" w:hAnsiTheme="majorHAnsi" w:cs="Times New Roman"/>
                      <w:bCs/>
                      <w:color w:val="F79646" w:themeColor="accent6"/>
                      <w:sz w:val="24"/>
                      <w:szCs w:val="20"/>
                      <w:lang w:val="uk-UA"/>
                    </w:rPr>
                    <w:t xml:space="preserve">ХОЧУ: </w:t>
                  </w:r>
                  <w:r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  <w:tab/>
                  </w:r>
                  <w:r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  <w:tab/>
                    <w:t>бажання, інтереси, нахили особистості.</w:t>
                  </w:r>
                </w:p>
                <w:p w:rsidR="00D67435" w:rsidRPr="00C47904" w:rsidRDefault="00D67435" w:rsidP="00D67435">
                  <w:pPr>
                    <w:spacing w:after="0"/>
                    <w:jc w:val="both"/>
                    <w:rPr>
                      <w:rFonts w:asciiTheme="majorHAnsi" w:hAnsiTheme="majorHAnsi" w:cs="Times New Roman"/>
                      <w:bCs/>
                      <w:sz w:val="10"/>
                      <w:szCs w:val="20"/>
                      <w:lang w:val="uk-UA"/>
                    </w:rPr>
                  </w:pPr>
                </w:p>
                <w:p w:rsidR="00D67435" w:rsidRDefault="00D67435" w:rsidP="00D67435">
                  <w:pPr>
                    <w:spacing w:after="0"/>
                    <w:jc w:val="both"/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</w:pPr>
                  <w:r w:rsidRPr="00D356FC">
                    <w:rPr>
                      <w:rFonts w:asciiTheme="majorHAnsi" w:hAnsiTheme="majorHAnsi" w:cs="Times New Roman"/>
                      <w:bCs/>
                      <w:color w:val="00B0F0"/>
                      <w:sz w:val="24"/>
                      <w:szCs w:val="20"/>
                      <w:lang w:val="uk-UA"/>
                    </w:rPr>
                    <w:t xml:space="preserve">МОЖУ: </w:t>
                  </w:r>
                  <w:r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  <w:tab/>
                    <w:t xml:space="preserve">знання, здібності, психологічні </w:t>
                  </w:r>
                </w:p>
                <w:p w:rsidR="00D67435" w:rsidRDefault="00D67435" w:rsidP="00D67435">
                  <w:pPr>
                    <w:spacing w:after="0"/>
                    <w:jc w:val="both"/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</w:pPr>
                  <w:r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  <w:tab/>
                  </w:r>
                  <w:r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  <w:tab/>
                    <w:t xml:space="preserve">особливості, стан здоров’я. </w:t>
                  </w:r>
                </w:p>
                <w:p w:rsidR="00D67435" w:rsidRPr="00C47904" w:rsidRDefault="00D67435" w:rsidP="00D67435">
                  <w:pPr>
                    <w:spacing w:after="0"/>
                    <w:jc w:val="both"/>
                    <w:rPr>
                      <w:rFonts w:asciiTheme="majorHAnsi" w:hAnsiTheme="majorHAnsi" w:cs="Times New Roman"/>
                      <w:bCs/>
                      <w:sz w:val="10"/>
                      <w:szCs w:val="20"/>
                      <w:lang w:val="uk-UA"/>
                    </w:rPr>
                  </w:pPr>
                </w:p>
                <w:p w:rsidR="00D67435" w:rsidRDefault="00D67435" w:rsidP="00D67435">
                  <w:pPr>
                    <w:spacing w:after="0"/>
                    <w:jc w:val="both"/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</w:pPr>
                  <w:r w:rsidRPr="00D356FC">
                    <w:rPr>
                      <w:rFonts w:asciiTheme="majorHAnsi" w:hAnsiTheme="majorHAnsi" w:cs="Times New Roman"/>
                      <w:bCs/>
                      <w:color w:val="00B050"/>
                      <w:sz w:val="24"/>
                      <w:szCs w:val="20"/>
                      <w:lang w:val="uk-UA"/>
                    </w:rPr>
                    <w:t>ТРЕБА:</w:t>
                  </w:r>
                  <w:r>
                    <w:rPr>
                      <w:rFonts w:asciiTheme="majorHAnsi" w:hAnsiTheme="majorHAnsi" w:cs="Times New Roman"/>
                      <w:bCs/>
                      <w:sz w:val="24"/>
                      <w:szCs w:val="20"/>
                      <w:lang w:val="uk-UA"/>
                    </w:rPr>
                    <w:tab/>
                    <w:t>попит на обрану професію на ринку праці.</w:t>
                  </w:r>
                </w:p>
                <w:p w:rsidR="00D67435" w:rsidRPr="00D356FC" w:rsidRDefault="00D67435" w:rsidP="00D67435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sz w:val="28"/>
          <w:szCs w:val="20"/>
        </w:rPr>
        <w:pict>
          <v:oval id="Овал 8" o:spid="_x0000_s1027" style="position:absolute;left:0;text-align:left;margin-left:41.1pt;margin-top:41.85pt;width:22.4pt;height:21.0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 w:rsidR="00D67435" w:rsidRPr="00031B3B">
        <w:rPr>
          <w:rFonts w:ascii="Times New Roman" w:hAnsi="Times New Roman" w:cs="Times New Roman"/>
          <w:bCs/>
          <w:noProof/>
          <w:sz w:val="28"/>
          <w:szCs w:val="20"/>
        </w:rPr>
        <w:drawing>
          <wp:inline distT="0" distB="0" distL="0" distR="0">
            <wp:extent cx="1311216" cy="1328468"/>
            <wp:effectExtent l="0" t="0" r="0" b="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D67435" w:rsidRPr="00031B3B" w:rsidRDefault="00D67435" w:rsidP="00D67435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 w:rsidRPr="00031B3B">
        <w:rPr>
          <w:rFonts w:ascii="Times New Roman" w:hAnsi="Times New Roman" w:cs="Times New Roman"/>
          <w:bCs/>
          <w:sz w:val="28"/>
          <w:szCs w:val="20"/>
          <w:lang w:val="uk-UA"/>
        </w:rPr>
        <w:tab/>
        <w:t>Саме ці фактори обумовлюють і обґрунтовують правильний вибір професії.</w:t>
      </w:r>
    </w:p>
    <w:p w:rsidR="00D67435" w:rsidRPr="00031B3B" w:rsidRDefault="00D67435" w:rsidP="00D67435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 w:rsidRPr="00031B3B">
        <w:rPr>
          <w:rFonts w:ascii="Times New Roman" w:hAnsi="Times New Roman" w:cs="Times New Roman"/>
          <w:bCs/>
          <w:sz w:val="28"/>
          <w:szCs w:val="20"/>
          <w:lang w:val="uk-UA"/>
        </w:rPr>
        <w:tab/>
        <w:t xml:space="preserve">У зоні перетину складових формули знаходиться твоя професія. </w:t>
      </w:r>
    </w:p>
    <w:p w:rsidR="00D67435" w:rsidRDefault="00D67435" w:rsidP="00D67435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 w:rsidRPr="00031B3B">
        <w:rPr>
          <w:rFonts w:ascii="Times New Roman" w:hAnsi="Times New Roman" w:cs="Times New Roman"/>
          <w:bCs/>
          <w:sz w:val="28"/>
          <w:szCs w:val="20"/>
          <w:lang w:val="uk-UA"/>
        </w:rPr>
        <w:t>Запам’ятай!Уміння зіставляти ці складові є важливою передумовою успішного</w:t>
      </w:r>
      <w:r w:rsidRPr="00031B3B">
        <w:rPr>
          <w:rFonts w:asciiTheme="majorHAnsi" w:hAnsiTheme="majorHAnsi" w:cs="Times New Roman"/>
          <w:bCs/>
          <w:sz w:val="28"/>
          <w:szCs w:val="20"/>
          <w:lang w:val="uk-UA"/>
        </w:rPr>
        <w:t xml:space="preserve"> </w:t>
      </w:r>
      <w:r w:rsidRPr="00031B3B">
        <w:rPr>
          <w:rFonts w:ascii="Times New Roman" w:hAnsi="Times New Roman" w:cs="Times New Roman"/>
          <w:bCs/>
          <w:sz w:val="28"/>
          <w:szCs w:val="20"/>
          <w:lang w:val="uk-UA"/>
        </w:rPr>
        <w:t>вибору професії.</w:t>
      </w:r>
    </w:p>
    <w:p w:rsidR="003F5F01" w:rsidRDefault="003F5F01" w:rsidP="003F5F01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</w:p>
    <w:p w:rsidR="003F5F01" w:rsidRPr="00FD1D28" w:rsidRDefault="00113729" w:rsidP="003F5F01">
      <w:pPr>
        <w:spacing w:after="0"/>
        <w:jc w:val="both"/>
        <w:rPr>
          <w:rFonts w:ascii="Kurale" w:hAnsi="Kurale" w:cs="Kurale"/>
          <w:b/>
          <w:bCs/>
          <w:sz w:val="28"/>
          <w:szCs w:val="20"/>
          <w:lang w:val="uk-UA"/>
        </w:rPr>
      </w:pPr>
      <w:r>
        <w:rPr>
          <w:rFonts w:cs="Kurale"/>
          <w:b/>
          <w:bCs/>
          <w:sz w:val="28"/>
          <w:szCs w:val="20"/>
          <w:lang w:val="uk-UA"/>
        </w:rPr>
        <w:t>4</w:t>
      </w:r>
      <w:r w:rsidR="003F5F01" w:rsidRPr="00FD1D28">
        <w:rPr>
          <w:rFonts w:ascii="Kurale" w:hAnsi="Kurale" w:cs="Kurale"/>
          <w:b/>
          <w:bCs/>
          <w:sz w:val="28"/>
          <w:szCs w:val="20"/>
          <w:lang w:val="uk-UA"/>
        </w:rPr>
        <w:t>. Експрес-тест «Як я орієнтуюся в світі нових професій»</w:t>
      </w:r>
    </w:p>
    <w:p w:rsidR="003F5F01" w:rsidRDefault="003F5F01" w:rsidP="003F5F01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Після вивчення себе, своїх інтересів і нахилів, варто переходити до наступного етапу – знайомство зі світом професій.</w:t>
      </w:r>
    </w:p>
    <w:p w:rsidR="003F5F01" w:rsidRDefault="003F5F01" w:rsidP="003F5F01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lastRenderedPageBreak/>
        <w:tab/>
        <w:t>На сьогодні у світі більше п’ятдесяти тисяч професій. Але світ професій не сталий. Щодня помирають тисячі професій, а на їх зміну народжуються тисячі нових.</w:t>
      </w:r>
    </w:p>
    <w:p w:rsidR="0083706A" w:rsidRDefault="003F5F01" w:rsidP="003F5F01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 w:rsidR="0083706A">
        <w:rPr>
          <w:rFonts w:ascii="Times New Roman" w:hAnsi="Times New Roman" w:cs="Times New Roman"/>
          <w:bCs/>
          <w:sz w:val="28"/>
          <w:szCs w:val="20"/>
          <w:lang w:val="uk-UA"/>
        </w:rPr>
        <w:t>Давайте перевіримо себе, чи знаємо ми хоч деякі з нових професій. Тільки одна з запропонованих відповідей найбільш точно відображає суть професії. Спробуйте вибрати правильну відповідь.</w:t>
      </w:r>
    </w:p>
    <w:p w:rsidR="0083706A" w:rsidRDefault="0083706A" w:rsidP="00837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Логіст – </w:t>
      </w:r>
    </w:p>
    <w:p w:rsidR="0083706A" w:rsidRDefault="0083706A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а) </w:t>
      </w:r>
      <w:r w:rsidR="00623F44">
        <w:rPr>
          <w:rFonts w:ascii="Times New Roman" w:hAnsi="Times New Roman" w:cs="Times New Roman"/>
          <w:bCs/>
          <w:sz w:val="28"/>
          <w:szCs w:val="20"/>
          <w:lang w:val="uk-UA"/>
        </w:rPr>
        <w:t>той, хто займається логікою;</w:t>
      </w:r>
    </w:p>
    <w:p w:rsidR="00623F44" w:rsidRDefault="00623F44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 w:rsidRPr="00623F44">
        <w:rPr>
          <w:rFonts w:ascii="Times New Roman" w:hAnsi="Times New Roman" w:cs="Times New Roman"/>
          <w:b/>
          <w:bCs/>
          <w:sz w:val="28"/>
          <w:szCs w:val="20"/>
          <w:lang w:val="uk-UA"/>
        </w:rPr>
        <w:t>б)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спеціаліст з організації транспортування продукції;</w:t>
      </w:r>
    </w:p>
    <w:p w:rsidR="00623F44" w:rsidRPr="0083706A" w:rsidRDefault="00623F44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в) організатор конференцій та наукових самітів.</w:t>
      </w:r>
    </w:p>
    <w:p w:rsidR="0083706A" w:rsidRDefault="0083706A" w:rsidP="00837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0"/>
          <w:lang w:val="uk-UA"/>
        </w:rPr>
        <w:t>Вебмайстер</w:t>
      </w:r>
      <w:proofErr w:type="spellEnd"/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–</w:t>
      </w:r>
    </w:p>
    <w:p w:rsidR="0083706A" w:rsidRDefault="00623F44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а) той, хто працює за комп’ютером;</w:t>
      </w:r>
    </w:p>
    <w:p w:rsidR="00623F44" w:rsidRDefault="00623F44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б) розробник програм; </w:t>
      </w:r>
    </w:p>
    <w:p w:rsidR="00623F44" w:rsidRPr="0083706A" w:rsidRDefault="00623F44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 w:rsidRPr="00623F44">
        <w:rPr>
          <w:rFonts w:ascii="Times New Roman" w:hAnsi="Times New Roman" w:cs="Times New Roman"/>
          <w:b/>
          <w:bCs/>
          <w:sz w:val="28"/>
          <w:szCs w:val="20"/>
          <w:lang w:val="uk-UA"/>
        </w:rPr>
        <w:t>в)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розробник проектів сайтів.</w:t>
      </w:r>
    </w:p>
    <w:p w:rsidR="0083706A" w:rsidRDefault="0083706A" w:rsidP="00837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Маркетолог – </w:t>
      </w:r>
    </w:p>
    <w:p w:rsidR="0083706A" w:rsidRDefault="00623F44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а) той, хто працює </w:t>
      </w:r>
      <w:r w:rsidR="00FD1D28">
        <w:rPr>
          <w:rFonts w:ascii="Times New Roman" w:hAnsi="Times New Roman" w:cs="Times New Roman"/>
          <w:bCs/>
          <w:sz w:val="28"/>
          <w:szCs w:val="20"/>
          <w:lang w:val="uk-UA"/>
        </w:rPr>
        <w:t>на ринку цінних паперів;</w:t>
      </w:r>
    </w:p>
    <w:p w:rsidR="00FD1D28" w:rsidRDefault="00FD1D28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 w:rsidRPr="00FD1D28">
        <w:rPr>
          <w:rFonts w:ascii="Times New Roman" w:hAnsi="Times New Roman" w:cs="Times New Roman"/>
          <w:b/>
          <w:bCs/>
          <w:sz w:val="28"/>
          <w:szCs w:val="20"/>
          <w:lang w:val="uk-UA"/>
        </w:rPr>
        <w:t>б)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спеціаліст з вивчення ринку;</w:t>
      </w:r>
    </w:p>
    <w:p w:rsidR="00FD1D28" w:rsidRPr="0083706A" w:rsidRDefault="00FD1D28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в) той, хто вивчає марки та бренди товарів.</w:t>
      </w:r>
    </w:p>
    <w:p w:rsidR="0083706A" w:rsidRDefault="0083706A" w:rsidP="00837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proofErr w:type="spellStart"/>
      <w:r>
        <w:rPr>
          <w:rFonts w:ascii="Times New Roman" w:hAnsi="Times New Roman" w:cs="Times New Roman"/>
          <w:bCs/>
          <w:sz w:val="28"/>
          <w:szCs w:val="20"/>
          <w:lang w:val="uk-UA"/>
        </w:rPr>
        <w:t>Фандрайзер</w:t>
      </w:r>
      <w:proofErr w:type="spellEnd"/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–</w:t>
      </w:r>
    </w:p>
    <w:p w:rsidR="0083706A" w:rsidRDefault="00FD1D28" w:rsidP="00FD1D28">
      <w:pPr>
        <w:spacing w:after="0"/>
        <w:rPr>
          <w:rFonts w:ascii="Times New Roman" w:hAnsi="Times New Roman" w:cs="Times New Roman"/>
          <w:bCs/>
          <w:sz w:val="28"/>
          <w:szCs w:val="20"/>
          <w:lang w:val="uk-UA"/>
        </w:rPr>
      </w:pPr>
      <w:r w:rsidRPr="00FD1D28">
        <w:rPr>
          <w:rFonts w:ascii="Times New Roman" w:hAnsi="Times New Roman" w:cs="Times New Roman"/>
          <w:b/>
          <w:bCs/>
          <w:sz w:val="28"/>
          <w:szCs w:val="20"/>
          <w:lang w:val="uk-UA"/>
        </w:rPr>
        <w:t>а)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той, хто шукає гроші та можливості для організацій;</w:t>
      </w:r>
    </w:p>
    <w:p w:rsidR="00FD1D28" w:rsidRDefault="00FD1D28" w:rsidP="00FD1D28">
      <w:pPr>
        <w:spacing w:after="0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б) фанат, котрого винаймає «зірка»;</w:t>
      </w:r>
    </w:p>
    <w:p w:rsidR="00FD1D28" w:rsidRPr="00FD1D28" w:rsidRDefault="00FD1D28" w:rsidP="00FD1D28">
      <w:pPr>
        <w:spacing w:after="0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в) спеціаліст, що вивчає шляхи розвитку підприємства.</w:t>
      </w:r>
    </w:p>
    <w:p w:rsidR="0083706A" w:rsidRPr="0083706A" w:rsidRDefault="0083706A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</w:p>
    <w:p w:rsidR="0083706A" w:rsidRPr="009A0DD7" w:rsidRDefault="00113729" w:rsidP="0083706A">
      <w:pPr>
        <w:spacing w:after="0"/>
        <w:jc w:val="both"/>
        <w:rPr>
          <w:rFonts w:ascii="Kurale" w:hAnsi="Kurale" w:cs="Kurale"/>
          <w:b/>
          <w:bCs/>
          <w:sz w:val="28"/>
          <w:szCs w:val="20"/>
          <w:lang w:val="uk-UA"/>
        </w:rPr>
      </w:pPr>
      <w:r>
        <w:rPr>
          <w:rFonts w:cs="Kurale"/>
          <w:b/>
          <w:bCs/>
          <w:sz w:val="28"/>
          <w:szCs w:val="20"/>
          <w:lang w:val="uk-UA"/>
        </w:rPr>
        <w:t>5</w:t>
      </w:r>
      <w:r w:rsidR="00FD1D28" w:rsidRPr="009A0DD7">
        <w:rPr>
          <w:rFonts w:ascii="Kurale" w:hAnsi="Kurale" w:cs="Kurale"/>
          <w:b/>
          <w:bCs/>
          <w:sz w:val="28"/>
          <w:szCs w:val="20"/>
          <w:lang w:val="uk-UA"/>
        </w:rPr>
        <w:t xml:space="preserve">. </w:t>
      </w:r>
      <w:r w:rsidR="00136862" w:rsidRPr="009A0DD7">
        <w:rPr>
          <w:rFonts w:ascii="Kurale" w:hAnsi="Kurale" w:cs="Kurale"/>
          <w:b/>
          <w:bCs/>
          <w:sz w:val="28"/>
          <w:szCs w:val="20"/>
          <w:lang w:val="uk-UA"/>
        </w:rPr>
        <w:t>Практичні поради батькам щодо вибору професії їхніми дітьми</w:t>
      </w:r>
    </w:p>
    <w:p w:rsidR="00136862" w:rsidRDefault="00136862" w:rsidP="0083706A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</w:p>
    <w:p w:rsidR="00136862" w:rsidRDefault="009A0DD7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Дайте дитині право вибору майбутньої професії.</w:t>
      </w:r>
    </w:p>
    <w:p w:rsidR="009A0DD7" w:rsidRDefault="002433B8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Обговорюйте разом з дитиною можливі «за» і «проти» обраної нею професії.</w:t>
      </w:r>
    </w:p>
    <w:p w:rsidR="002433B8" w:rsidRDefault="002433B8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Розглядайте вибір майбутньої професії не тільки з позиції матеріальної вигоди, але із позиції морального задоволення. </w:t>
      </w:r>
    </w:p>
    <w:p w:rsidR="002433B8" w:rsidRDefault="002433B8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Враховуйте у виборі майбутньої професії особисті якості дитини, які необхідні їй </w:t>
      </w:r>
      <w:r w:rsidR="008E2DEF">
        <w:rPr>
          <w:rFonts w:ascii="Times New Roman" w:hAnsi="Times New Roman" w:cs="Times New Roman"/>
          <w:bCs/>
          <w:sz w:val="28"/>
          <w:szCs w:val="20"/>
          <w:lang w:val="uk-UA"/>
        </w:rPr>
        <w:t>в тій чи іншій спеціальності.</w:t>
      </w:r>
    </w:p>
    <w:p w:rsidR="008E2DEF" w:rsidRDefault="008E2DEF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Якщо виникають розбіжності при виборі професії, використовуйте можливість порадитися з фахівцями-консультантами.</w:t>
      </w:r>
    </w:p>
    <w:p w:rsidR="008E2DEF" w:rsidRDefault="008E2DEF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Не тисніть на дитину у виборі професії, інакше це може обернутися стійкими конфліктами.</w:t>
      </w:r>
    </w:p>
    <w:p w:rsidR="008E2DEF" w:rsidRDefault="008E2DEF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Підтримуйте дитину, якщо у неї є терпіння і бажання, щоб її мрія здійснилася.</w:t>
      </w:r>
    </w:p>
    <w:p w:rsidR="008E2DEF" w:rsidRDefault="008E2DEF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lastRenderedPageBreak/>
        <w:t>Якщо ваша дитина помилилася у виборі професії, не карайте її за це. Помилку можна виправити.</w:t>
      </w:r>
    </w:p>
    <w:p w:rsidR="008E2DEF" w:rsidRDefault="008E2DEF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Якщо ваша дитина рано захопилася якоюсь професією, дайте їй можливість підтримувати цей інтерес за допомогою літератури, заняття в гуртках тощо.</w:t>
      </w:r>
    </w:p>
    <w:p w:rsidR="008E2DEF" w:rsidRDefault="008E2DEF" w:rsidP="009A0DD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>Пам’ятайте, що діти переймають традиції ставлення до професії від своїх батьків!</w:t>
      </w:r>
    </w:p>
    <w:p w:rsidR="008E2DEF" w:rsidRDefault="008E2DEF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</w:p>
    <w:p w:rsidR="008E2DEF" w:rsidRPr="00616286" w:rsidRDefault="00113729" w:rsidP="008E2DEF">
      <w:pPr>
        <w:spacing w:after="0"/>
        <w:jc w:val="both"/>
        <w:rPr>
          <w:rFonts w:ascii="Kurale" w:hAnsi="Kurale" w:cs="Kurale"/>
          <w:b/>
          <w:bCs/>
          <w:sz w:val="28"/>
          <w:szCs w:val="20"/>
          <w:lang w:val="uk-UA"/>
        </w:rPr>
      </w:pPr>
      <w:r>
        <w:rPr>
          <w:rFonts w:cs="Kurale"/>
          <w:b/>
          <w:bCs/>
          <w:sz w:val="28"/>
          <w:szCs w:val="20"/>
          <w:lang w:val="uk-UA"/>
        </w:rPr>
        <w:t>6</w:t>
      </w:r>
      <w:r w:rsidR="008E2DEF" w:rsidRPr="00616286">
        <w:rPr>
          <w:rFonts w:ascii="Kurale" w:hAnsi="Kurale" w:cs="Kurale"/>
          <w:b/>
          <w:bCs/>
          <w:sz w:val="28"/>
          <w:szCs w:val="20"/>
          <w:lang w:val="uk-UA"/>
        </w:rPr>
        <w:t>. Рефлексія</w:t>
      </w:r>
    </w:p>
    <w:p w:rsidR="008E2DEF" w:rsidRDefault="008E2DEF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Пропонується продовжити прислів’я та приказки про працю:</w:t>
      </w:r>
    </w:p>
    <w:p w:rsidR="008E2DEF" w:rsidRDefault="008E2DEF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Бджола мала,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/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а й та працює.</w:t>
      </w:r>
    </w:p>
    <w:p w:rsidR="008E2DEF" w:rsidRDefault="008E2DEF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На дерево дивись, як родить,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 xml:space="preserve">/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а на чоловіка, як робить.</w:t>
      </w:r>
    </w:p>
    <w:p w:rsidR="008E2DEF" w:rsidRDefault="008E2DEF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Маленька праця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/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краща за велике безділля.</w:t>
      </w:r>
    </w:p>
    <w:p w:rsidR="008E2DEF" w:rsidRDefault="008E2DEF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Праця чоловіка годує,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/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а лінь марнує.</w:t>
      </w:r>
    </w:p>
    <w:p w:rsidR="008E2DEF" w:rsidRDefault="0030719B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Треба нахилитися,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/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щоб з криниці води напитися.</w:t>
      </w:r>
    </w:p>
    <w:p w:rsidR="008E2DEF" w:rsidRDefault="008E2DEF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Добрий початок –  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/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половина діла.</w:t>
      </w:r>
    </w:p>
    <w:p w:rsidR="0030719B" w:rsidRDefault="0030719B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</w:p>
    <w:p w:rsidR="00616286" w:rsidRPr="00EC7649" w:rsidRDefault="00113729" w:rsidP="008E2DEF">
      <w:pPr>
        <w:spacing w:after="0"/>
        <w:jc w:val="both"/>
        <w:rPr>
          <w:rFonts w:ascii="Kurale" w:hAnsi="Kurale" w:cs="Kurale"/>
          <w:b/>
          <w:bCs/>
          <w:sz w:val="28"/>
          <w:szCs w:val="20"/>
          <w:lang w:val="uk-UA"/>
        </w:rPr>
      </w:pPr>
      <w:r>
        <w:rPr>
          <w:rFonts w:cs="Kurale"/>
          <w:b/>
          <w:bCs/>
          <w:sz w:val="28"/>
          <w:szCs w:val="20"/>
          <w:lang w:val="uk-UA"/>
        </w:rPr>
        <w:t>7</w:t>
      </w:r>
      <w:r w:rsidR="00200C48" w:rsidRPr="00EC7649">
        <w:rPr>
          <w:rFonts w:ascii="Kurale" w:hAnsi="Kurale" w:cs="Kurale"/>
          <w:b/>
          <w:bCs/>
          <w:sz w:val="28"/>
          <w:szCs w:val="20"/>
          <w:lang w:val="uk-UA"/>
        </w:rPr>
        <w:t>. Заключне слово вчителя</w:t>
      </w:r>
    </w:p>
    <w:p w:rsidR="00200C48" w:rsidRDefault="00200C48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Допомогти нашим дітям знайти себе – справа не проста, але необхідна, і в цьому нас ніхто не замінить, ні «Довідник вступників до вузів», ні водій таксі біля вокзалу…</w:t>
      </w:r>
    </w:p>
    <w:p w:rsidR="00200C48" w:rsidRDefault="00200C48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«Пізнай себе – і ти пізнаєш світ» – говорили древні. Перефразовуючи, можна сказати: «Пізнавши себе, знайдеш і свою професію, своє покликання!».</w:t>
      </w:r>
    </w:p>
    <w:p w:rsidR="00200C48" w:rsidRDefault="00EC7649" w:rsidP="008E2DEF">
      <w:pPr>
        <w:spacing w:after="0"/>
        <w:jc w:val="both"/>
        <w:rPr>
          <w:rFonts w:ascii="Times New Roman" w:hAnsi="Times New Roman" w:cs="Times New Roman"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Cs/>
          <w:sz w:val="28"/>
          <w:szCs w:val="20"/>
          <w:lang w:val="uk-UA"/>
        </w:rPr>
        <w:tab/>
        <w:t>«В добрий час!» – говоримо ми за традицією тим, хто зробив свій вибір. І цей час буде справді добрим, якщо молода людина зможе правильно обрати свій життєвий шлях, свою долю, свою професію.</w:t>
      </w:r>
    </w:p>
    <w:p w:rsidR="00742455" w:rsidRDefault="00742455" w:rsidP="008376C1">
      <w:pPr>
        <w:spacing w:after="0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uk-UA"/>
        </w:rPr>
      </w:pPr>
    </w:p>
    <w:p w:rsidR="000A2AA1" w:rsidRDefault="000A2AA1" w:rsidP="002E58CB">
      <w:pPr>
        <w:spacing w:after="0"/>
        <w:rPr>
          <w:rFonts w:ascii="Times New Roman" w:hAnsi="Times New Roman" w:cs="Times New Roman"/>
          <w:sz w:val="28"/>
          <w:lang w:val="uk-UA"/>
        </w:rPr>
      </w:pPr>
    </w:p>
    <w:p w:rsidR="000A2AA1" w:rsidRPr="00741FC3" w:rsidRDefault="000A2AA1" w:rsidP="002E58CB">
      <w:pPr>
        <w:spacing w:after="0"/>
        <w:rPr>
          <w:rFonts w:ascii="Times New Roman" w:hAnsi="Times New Roman" w:cs="Times New Roman"/>
          <w:sz w:val="28"/>
        </w:rPr>
      </w:pPr>
    </w:p>
    <w:p w:rsidR="00420EED" w:rsidRPr="00741FC3" w:rsidRDefault="00420EED" w:rsidP="002E58CB">
      <w:pPr>
        <w:spacing w:after="0"/>
        <w:rPr>
          <w:rFonts w:ascii="Times New Roman" w:hAnsi="Times New Roman" w:cs="Times New Roman"/>
          <w:sz w:val="28"/>
        </w:rPr>
      </w:pPr>
    </w:p>
    <w:p w:rsidR="00420EED" w:rsidRPr="00741FC3" w:rsidRDefault="00420EED" w:rsidP="002E58CB">
      <w:pPr>
        <w:spacing w:after="0"/>
        <w:rPr>
          <w:rFonts w:ascii="Times New Roman" w:hAnsi="Times New Roman" w:cs="Times New Roman"/>
          <w:sz w:val="28"/>
        </w:rPr>
      </w:pPr>
    </w:p>
    <w:sectPr w:rsidR="00420EED" w:rsidRPr="00741FC3" w:rsidSect="002E58C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rale">
    <w:panose1 w:val="020B0600000000000000"/>
    <w:charset w:val="00"/>
    <w:family w:val="swiss"/>
    <w:pitch w:val="variable"/>
    <w:sig w:usb0="80008023" w:usb1="00002042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msoD62E"/>
      </v:shape>
    </w:pict>
  </w:numPicBullet>
  <w:abstractNum w:abstractNumId="0">
    <w:nsid w:val="01E151E4"/>
    <w:multiLevelType w:val="multilevel"/>
    <w:tmpl w:val="BC441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1A2153"/>
    <w:multiLevelType w:val="multilevel"/>
    <w:tmpl w:val="5BDC7B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9A788B"/>
    <w:multiLevelType w:val="multilevel"/>
    <w:tmpl w:val="84AAEAF8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2BA029C"/>
    <w:multiLevelType w:val="multilevel"/>
    <w:tmpl w:val="B9B2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7773307"/>
    <w:multiLevelType w:val="multilevel"/>
    <w:tmpl w:val="9C202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7A0DC8"/>
    <w:multiLevelType w:val="hybridMultilevel"/>
    <w:tmpl w:val="BB6251A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9C3126"/>
    <w:multiLevelType w:val="hybridMultilevel"/>
    <w:tmpl w:val="AC0E0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9531C"/>
    <w:multiLevelType w:val="multilevel"/>
    <w:tmpl w:val="1F88FF8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58CB"/>
    <w:rsid w:val="00031B3B"/>
    <w:rsid w:val="000A2AA1"/>
    <w:rsid w:val="00113729"/>
    <w:rsid w:val="00136862"/>
    <w:rsid w:val="00180129"/>
    <w:rsid w:val="00200C48"/>
    <w:rsid w:val="00210484"/>
    <w:rsid w:val="002433B8"/>
    <w:rsid w:val="002E58CB"/>
    <w:rsid w:val="0030719B"/>
    <w:rsid w:val="00334FC2"/>
    <w:rsid w:val="003F5F01"/>
    <w:rsid w:val="00420EED"/>
    <w:rsid w:val="00562E3E"/>
    <w:rsid w:val="005C7549"/>
    <w:rsid w:val="00616286"/>
    <w:rsid w:val="00623F44"/>
    <w:rsid w:val="006575C7"/>
    <w:rsid w:val="00741FC3"/>
    <w:rsid w:val="00742455"/>
    <w:rsid w:val="00751D81"/>
    <w:rsid w:val="007C51B9"/>
    <w:rsid w:val="007F7C3B"/>
    <w:rsid w:val="0083706A"/>
    <w:rsid w:val="008376C1"/>
    <w:rsid w:val="00870977"/>
    <w:rsid w:val="008E2DEF"/>
    <w:rsid w:val="009A0DD7"/>
    <w:rsid w:val="00AD4F5E"/>
    <w:rsid w:val="00AE014C"/>
    <w:rsid w:val="00B34D38"/>
    <w:rsid w:val="00B7241E"/>
    <w:rsid w:val="00B742FF"/>
    <w:rsid w:val="00BF7E1B"/>
    <w:rsid w:val="00D10035"/>
    <w:rsid w:val="00D13A60"/>
    <w:rsid w:val="00D67435"/>
    <w:rsid w:val="00D9435F"/>
    <w:rsid w:val="00E46415"/>
    <w:rsid w:val="00EC7649"/>
    <w:rsid w:val="00F8703E"/>
    <w:rsid w:val="00FA7530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C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5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376C1"/>
  </w:style>
  <w:style w:type="paragraph" w:customStyle="1" w:styleId="c3">
    <w:name w:val="c3"/>
    <w:basedOn w:val="a"/>
    <w:rsid w:val="0074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42455"/>
  </w:style>
  <w:style w:type="character" w:customStyle="1" w:styleId="c1">
    <w:name w:val="c1"/>
    <w:basedOn w:val="a0"/>
    <w:rsid w:val="00742455"/>
  </w:style>
  <w:style w:type="character" w:customStyle="1" w:styleId="c6">
    <w:name w:val="c6"/>
    <w:basedOn w:val="a0"/>
    <w:rsid w:val="00742455"/>
  </w:style>
  <w:style w:type="paragraph" w:customStyle="1" w:styleId="c18">
    <w:name w:val="c18"/>
    <w:basedOn w:val="a"/>
    <w:rsid w:val="0074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B5C005B-FD24-406B-BB82-0F5C8FEA5983}" type="doc">
      <dgm:prSet loTypeId="urn:microsoft.com/office/officeart/2005/8/layout/cycle8" loCatId="cycle" qsTypeId="urn:microsoft.com/office/officeart/2005/8/quickstyle/simple1" qsCatId="simple" csTypeId="urn:microsoft.com/office/officeart/2005/8/colors/colorful5" csCatId="colorful" phldr="1"/>
      <dgm:spPr/>
    </dgm:pt>
    <dgm:pt modelId="{D7905C65-948D-452C-9E2C-29061FCBF729}">
      <dgm:prSet phldrT="[Текст]"/>
      <dgm:spPr/>
      <dgm:t>
        <a:bodyPr/>
        <a:lstStyle/>
        <a:p>
          <a:r>
            <a:rPr lang="ru-RU"/>
            <a:t>можу</a:t>
          </a:r>
        </a:p>
      </dgm:t>
    </dgm:pt>
    <dgm:pt modelId="{38A3B0D9-2D98-4A21-B88D-56EE65E169B7}" type="parTrans" cxnId="{DB27D0A1-FBEC-4AA1-A0D8-AD8F06F38947}">
      <dgm:prSet/>
      <dgm:spPr/>
      <dgm:t>
        <a:bodyPr/>
        <a:lstStyle/>
        <a:p>
          <a:endParaRPr lang="ru-RU"/>
        </a:p>
      </dgm:t>
    </dgm:pt>
    <dgm:pt modelId="{124EAA56-1DFA-4EFA-9D62-9E008386E9FF}" type="sibTrans" cxnId="{DB27D0A1-FBEC-4AA1-A0D8-AD8F06F38947}">
      <dgm:prSet/>
      <dgm:spPr/>
      <dgm:t>
        <a:bodyPr/>
        <a:lstStyle/>
        <a:p>
          <a:endParaRPr lang="ru-RU"/>
        </a:p>
      </dgm:t>
    </dgm:pt>
    <dgm:pt modelId="{BFAE766C-49D1-4200-AA14-75AFBEA0CA52}">
      <dgm:prSet phldrT="[Текст]"/>
      <dgm:spPr/>
      <dgm:t>
        <a:bodyPr/>
        <a:lstStyle/>
        <a:p>
          <a:r>
            <a:rPr lang="ru-RU"/>
            <a:t>треба</a:t>
          </a:r>
        </a:p>
      </dgm:t>
    </dgm:pt>
    <dgm:pt modelId="{D1350EFC-DDD8-4321-B0F9-D6B40A368FB0}" type="parTrans" cxnId="{EC5BBB1A-1922-4C87-B2D3-DDDFD91DBE20}">
      <dgm:prSet/>
      <dgm:spPr/>
      <dgm:t>
        <a:bodyPr/>
        <a:lstStyle/>
        <a:p>
          <a:endParaRPr lang="ru-RU"/>
        </a:p>
      </dgm:t>
    </dgm:pt>
    <dgm:pt modelId="{4484D471-2239-4490-B910-6CA03BE02009}" type="sibTrans" cxnId="{EC5BBB1A-1922-4C87-B2D3-DDDFD91DBE20}">
      <dgm:prSet/>
      <dgm:spPr/>
      <dgm:t>
        <a:bodyPr/>
        <a:lstStyle/>
        <a:p>
          <a:endParaRPr lang="ru-RU"/>
        </a:p>
      </dgm:t>
    </dgm:pt>
    <dgm:pt modelId="{2BC94510-E17D-4900-956A-DB574FEE1CD3}">
      <dgm:prSet phldrT="[Текст]"/>
      <dgm:spPr/>
      <dgm:t>
        <a:bodyPr/>
        <a:lstStyle/>
        <a:p>
          <a:r>
            <a:rPr lang="ru-RU"/>
            <a:t>хочу </a:t>
          </a:r>
        </a:p>
      </dgm:t>
    </dgm:pt>
    <dgm:pt modelId="{9139A3D8-4EC7-48DD-8BB9-DA25A6406E6A}" type="parTrans" cxnId="{314DF1CE-E5ED-4F91-B707-EE7E9C59069B}">
      <dgm:prSet/>
      <dgm:spPr/>
      <dgm:t>
        <a:bodyPr/>
        <a:lstStyle/>
        <a:p>
          <a:endParaRPr lang="ru-RU"/>
        </a:p>
      </dgm:t>
    </dgm:pt>
    <dgm:pt modelId="{B21DF018-D925-4A86-A0CB-595C92A1D158}" type="sibTrans" cxnId="{314DF1CE-E5ED-4F91-B707-EE7E9C59069B}">
      <dgm:prSet/>
      <dgm:spPr/>
      <dgm:t>
        <a:bodyPr/>
        <a:lstStyle/>
        <a:p>
          <a:endParaRPr lang="ru-RU"/>
        </a:p>
      </dgm:t>
    </dgm:pt>
    <dgm:pt modelId="{F1D42616-2A24-4255-9236-F13702E0DBC1}" type="pres">
      <dgm:prSet presAssocID="{1B5C005B-FD24-406B-BB82-0F5C8FEA5983}" presName="compositeShape" presStyleCnt="0">
        <dgm:presLayoutVars>
          <dgm:chMax val="7"/>
          <dgm:dir/>
          <dgm:resizeHandles val="exact"/>
        </dgm:presLayoutVars>
      </dgm:prSet>
      <dgm:spPr/>
    </dgm:pt>
    <dgm:pt modelId="{91A41562-48AE-429E-98DD-00E72B211905}" type="pres">
      <dgm:prSet presAssocID="{1B5C005B-FD24-406B-BB82-0F5C8FEA5983}" presName="wedge1" presStyleLbl="node1" presStyleIdx="0" presStyleCnt="3"/>
      <dgm:spPr/>
      <dgm:t>
        <a:bodyPr/>
        <a:lstStyle/>
        <a:p>
          <a:endParaRPr lang="ru-RU"/>
        </a:p>
      </dgm:t>
    </dgm:pt>
    <dgm:pt modelId="{B951C049-8FF9-4067-8392-6DC34EF1AAB5}" type="pres">
      <dgm:prSet presAssocID="{1B5C005B-FD24-406B-BB82-0F5C8FEA5983}" presName="dummy1a" presStyleCnt="0"/>
      <dgm:spPr/>
    </dgm:pt>
    <dgm:pt modelId="{854C128D-3F72-4C6D-B1B1-BD74C1B5CD6F}" type="pres">
      <dgm:prSet presAssocID="{1B5C005B-FD24-406B-BB82-0F5C8FEA5983}" presName="dummy1b" presStyleCnt="0"/>
      <dgm:spPr/>
    </dgm:pt>
    <dgm:pt modelId="{0EBD3323-691B-4273-80AB-57DE042CC02D}" type="pres">
      <dgm:prSet presAssocID="{1B5C005B-FD24-406B-BB82-0F5C8FEA5983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985E0CF-C3D0-4732-9058-CFFDF3ADB99F}" type="pres">
      <dgm:prSet presAssocID="{1B5C005B-FD24-406B-BB82-0F5C8FEA5983}" presName="wedge2" presStyleLbl="node1" presStyleIdx="1" presStyleCnt="3"/>
      <dgm:spPr/>
      <dgm:t>
        <a:bodyPr/>
        <a:lstStyle/>
        <a:p>
          <a:endParaRPr lang="ru-RU"/>
        </a:p>
      </dgm:t>
    </dgm:pt>
    <dgm:pt modelId="{19FB6570-9987-4CF7-A6FF-93C2C1482FBC}" type="pres">
      <dgm:prSet presAssocID="{1B5C005B-FD24-406B-BB82-0F5C8FEA5983}" presName="dummy2a" presStyleCnt="0"/>
      <dgm:spPr/>
    </dgm:pt>
    <dgm:pt modelId="{BA77E1D7-EC9C-4150-B280-C225840BA3E5}" type="pres">
      <dgm:prSet presAssocID="{1B5C005B-FD24-406B-BB82-0F5C8FEA5983}" presName="dummy2b" presStyleCnt="0"/>
      <dgm:spPr/>
    </dgm:pt>
    <dgm:pt modelId="{6B15CFCE-3F09-4A73-A2D9-B0AE944C3545}" type="pres">
      <dgm:prSet presAssocID="{1B5C005B-FD24-406B-BB82-0F5C8FEA5983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6149E7-30C2-475E-A2AB-BE6D7F0B7628}" type="pres">
      <dgm:prSet presAssocID="{1B5C005B-FD24-406B-BB82-0F5C8FEA5983}" presName="wedge3" presStyleLbl="node1" presStyleIdx="2" presStyleCnt="3"/>
      <dgm:spPr/>
      <dgm:t>
        <a:bodyPr/>
        <a:lstStyle/>
        <a:p>
          <a:endParaRPr lang="ru-RU"/>
        </a:p>
      </dgm:t>
    </dgm:pt>
    <dgm:pt modelId="{214D0C7C-58D7-47FC-9716-9B05DD7DFDDF}" type="pres">
      <dgm:prSet presAssocID="{1B5C005B-FD24-406B-BB82-0F5C8FEA5983}" presName="dummy3a" presStyleCnt="0"/>
      <dgm:spPr/>
    </dgm:pt>
    <dgm:pt modelId="{47CAB61B-E4E5-4CE2-8E47-8CE902E404AA}" type="pres">
      <dgm:prSet presAssocID="{1B5C005B-FD24-406B-BB82-0F5C8FEA5983}" presName="dummy3b" presStyleCnt="0"/>
      <dgm:spPr/>
    </dgm:pt>
    <dgm:pt modelId="{A4C6DB36-9784-4D86-B97B-EC57883303F9}" type="pres">
      <dgm:prSet presAssocID="{1B5C005B-FD24-406B-BB82-0F5C8FEA5983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24276B-D3F6-41CC-9A87-0B01696757CF}" type="pres">
      <dgm:prSet presAssocID="{124EAA56-1DFA-4EFA-9D62-9E008386E9FF}" presName="arrowWedge1" presStyleLbl="fgSibTrans2D1" presStyleIdx="0" presStyleCnt="3"/>
      <dgm:spPr/>
    </dgm:pt>
    <dgm:pt modelId="{25A3EF5E-7B4A-4113-BB6D-22BFA3B5D98C}" type="pres">
      <dgm:prSet presAssocID="{4484D471-2239-4490-B910-6CA03BE02009}" presName="arrowWedge2" presStyleLbl="fgSibTrans2D1" presStyleIdx="1" presStyleCnt="3"/>
      <dgm:spPr/>
    </dgm:pt>
    <dgm:pt modelId="{E89E7EAD-1604-40C5-B4F6-DB8AD5603A2C}" type="pres">
      <dgm:prSet presAssocID="{B21DF018-D925-4A86-A0CB-595C92A1D158}" presName="arrowWedge3" presStyleLbl="fgSibTrans2D1" presStyleIdx="2" presStyleCnt="3"/>
      <dgm:spPr/>
    </dgm:pt>
  </dgm:ptLst>
  <dgm:cxnLst>
    <dgm:cxn modelId="{30B7D3E3-8434-4F95-A3FA-AB8E9DA91537}" type="presOf" srcId="{D7905C65-948D-452C-9E2C-29061FCBF729}" destId="{0EBD3323-691B-4273-80AB-57DE042CC02D}" srcOrd="1" destOrd="0" presId="urn:microsoft.com/office/officeart/2005/8/layout/cycle8"/>
    <dgm:cxn modelId="{730BCC6D-E743-4725-8F02-0D8F7F0D1018}" type="presOf" srcId="{D7905C65-948D-452C-9E2C-29061FCBF729}" destId="{91A41562-48AE-429E-98DD-00E72B211905}" srcOrd="0" destOrd="0" presId="urn:microsoft.com/office/officeart/2005/8/layout/cycle8"/>
    <dgm:cxn modelId="{DB27D0A1-FBEC-4AA1-A0D8-AD8F06F38947}" srcId="{1B5C005B-FD24-406B-BB82-0F5C8FEA5983}" destId="{D7905C65-948D-452C-9E2C-29061FCBF729}" srcOrd="0" destOrd="0" parTransId="{38A3B0D9-2D98-4A21-B88D-56EE65E169B7}" sibTransId="{124EAA56-1DFA-4EFA-9D62-9E008386E9FF}"/>
    <dgm:cxn modelId="{EC5BBB1A-1922-4C87-B2D3-DDDFD91DBE20}" srcId="{1B5C005B-FD24-406B-BB82-0F5C8FEA5983}" destId="{BFAE766C-49D1-4200-AA14-75AFBEA0CA52}" srcOrd="1" destOrd="0" parTransId="{D1350EFC-DDD8-4321-B0F9-D6B40A368FB0}" sibTransId="{4484D471-2239-4490-B910-6CA03BE02009}"/>
    <dgm:cxn modelId="{C96FF897-CB65-4B8E-B988-D147ED15AA87}" type="presOf" srcId="{BFAE766C-49D1-4200-AA14-75AFBEA0CA52}" destId="{6B15CFCE-3F09-4A73-A2D9-B0AE944C3545}" srcOrd="1" destOrd="0" presId="urn:microsoft.com/office/officeart/2005/8/layout/cycle8"/>
    <dgm:cxn modelId="{CCDC1E4E-B96C-4A13-BE8A-5A3C4FEE8633}" type="presOf" srcId="{2BC94510-E17D-4900-956A-DB574FEE1CD3}" destId="{916149E7-30C2-475E-A2AB-BE6D7F0B7628}" srcOrd="0" destOrd="0" presId="urn:microsoft.com/office/officeart/2005/8/layout/cycle8"/>
    <dgm:cxn modelId="{314DF1CE-E5ED-4F91-B707-EE7E9C59069B}" srcId="{1B5C005B-FD24-406B-BB82-0F5C8FEA5983}" destId="{2BC94510-E17D-4900-956A-DB574FEE1CD3}" srcOrd="2" destOrd="0" parTransId="{9139A3D8-4EC7-48DD-8BB9-DA25A6406E6A}" sibTransId="{B21DF018-D925-4A86-A0CB-595C92A1D158}"/>
    <dgm:cxn modelId="{56B86615-F1E5-4ED4-85C1-C1F37946EB21}" type="presOf" srcId="{BFAE766C-49D1-4200-AA14-75AFBEA0CA52}" destId="{9985E0CF-C3D0-4732-9058-CFFDF3ADB99F}" srcOrd="0" destOrd="0" presId="urn:microsoft.com/office/officeart/2005/8/layout/cycle8"/>
    <dgm:cxn modelId="{75B5D199-E0B3-4388-A10E-36AA8C3155D5}" type="presOf" srcId="{2BC94510-E17D-4900-956A-DB574FEE1CD3}" destId="{A4C6DB36-9784-4D86-B97B-EC57883303F9}" srcOrd="1" destOrd="0" presId="urn:microsoft.com/office/officeart/2005/8/layout/cycle8"/>
    <dgm:cxn modelId="{2990284E-203B-49B1-8FF7-B7EFB32F4F07}" type="presOf" srcId="{1B5C005B-FD24-406B-BB82-0F5C8FEA5983}" destId="{F1D42616-2A24-4255-9236-F13702E0DBC1}" srcOrd="0" destOrd="0" presId="urn:microsoft.com/office/officeart/2005/8/layout/cycle8"/>
    <dgm:cxn modelId="{A9270128-508B-42AC-9521-498D47C20128}" type="presParOf" srcId="{F1D42616-2A24-4255-9236-F13702E0DBC1}" destId="{91A41562-48AE-429E-98DD-00E72B211905}" srcOrd="0" destOrd="0" presId="urn:microsoft.com/office/officeart/2005/8/layout/cycle8"/>
    <dgm:cxn modelId="{EE12793F-C6C9-4976-AEA0-5E3331F8A7B0}" type="presParOf" srcId="{F1D42616-2A24-4255-9236-F13702E0DBC1}" destId="{B951C049-8FF9-4067-8392-6DC34EF1AAB5}" srcOrd="1" destOrd="0" presId="urn:microsoft.com/office/officeart/2005/8/layout/cycle8"/>
    <dgm:cxn modelId="{28B79175-E97A-4E49-A146-A4C1F2213894}" type="presParOf" srcId="{F1D42616-2A24-4255-9236-F13702E0DBC1}" destId="{854C128D-3F72-4C6D-B1B1-BD74C1B5CD6F}" srcOrd="2" destOrd="0" presId="urn:microsoft.com/office/officeart/2005/8/layout/cycle8"/>
    <dgm:cxn modelId="{B1CADF7C-1C37-4DAD-90A9-2B74812C77EA}" type="presParOf" srcId="{F1D42616-2A24-4255-9236-F13702E0DBC1}" destId="{0EBD3323-691B-4273-80AB-57DE042CC02D}" srcOrd="3" destOrd="0" presId="urn:microsoft.com/office/officeart/2005/8/layout/cycle8"/>
    <dgm:cxn modelId="{09EDFB58-9D23-42B1-BB30-715FE8DC8FC9}" type="presParOf" srcId="{F1D42616-2A24-4255-9236-F13702E0DBC1}" destId="{9985E0CF-C3D0-4732-9058-CFFDF3ADB99F}" srcOrd="4" destOrd="0" presId="urn:microsoft.com/office/officeart/2005/8/layout/cycle8"/>
    <dgm:cxn modelId="{DDD7C2D1-58FD-4E1E-9177-6D64920FE435}" type="presParOf" srcId="{F1D42616-2A24-4255-9236-F13702E0DBC1}" destId="{19FB6570-9987-4CF7-A6FF-93C2C1482FBC}" srcOrd="5" destOrd="0" presId="urn:microsoft.com/office/officeart/2005/8/layout/cycle8"/>
    <dgm:cxn modelId="{E375FF29-634B-4A9A-8BDE-AD996C6605E3}" type="presParOf" srcId="{F1D42616-2A24-4255-9236-F13702E0DBC1}" destId="{BA77E1D7-EC9C-4150-B280-C225840BA3E5}" srcOrd="6" destOrd="0" presId="urn:microsoft.com/office/officeart/2005/8/layout/cycle8"/>
    <dgm:cxn modelId="{64FF79E8-2F5B-4028-B492-3450E98D9F8A}" type="presParOf" srcId="{F1D42616-2A24-4255-9236-F13702E0DBC1}" destId="{6B15CFCE-3F09-4A73-A2D9-B0AE944C3545}" srcOrd="7" destOrd="0" presId="urn:microsoft.com/office/officeart/2005/8/layout/cycle8"/>
    <dgm:cxn modelId="{43A3C4BD-C07F-48BF-8A04-ACCA8AA0E626}" type="presParOf" srcId="{F1D42616-2A24-4255-9236-F13702E0DBC1}" destId="{916149E7-30C2-475E-A2AB-BE6D7F0B7628}" srcOrd="8" destOrd="0" presId="urn:microsoft.com/office/officeart/2005/8/layout/cycle8"/>
    <dgm:cxn modelId="{798AD878-0E5F-4EB2-A8CA-2977044D4DDA}" type="presParOf" srcId="{F1D42616-2A24-4255-9236-F13702E0DBC1}" destId="{214D0C7C-58D7-47FC-9716-9B05DD7DFDDF}" srcOrd="9" destOrd="0" presId="urn:microsoft.com/office/officeart/2005/8/layout/cycle8"/>
    <dgm:cxn modelId="{A4195B8B-C100-44B3-A05C-4D2DE8667498}" type="presParOf" srcId="{F1D42616-2A24-4255-9236-F13702E0DBC1}" destId="{47CAB61B-E4E5-4CE2-8E47-8CE902E404AA}" srcOrd="10" destOrd="0" presId="urn:microsoft.com/office/officeart/2005/8/layout/cycle8"/>
    <dgm:cxn modelId="{4C874EA6-7F99-4F8F-9EB1-2B19560997DC}" type="presParOf" srcId="{F1D42616-2A24-4255-9236-F13702E0DBC1}" destId="{A4C6DB36-9784-4D86-B97B-EC57883303F9}" srcOrd="11" destOrd="0" presId="urn:microsoft.com/office/officeart/2005/8/layout/cycle8"/>
    <dgm:cxn modelId="{87102500-9444-4B19-B3EE-95BA029D0FC6}" type="presParOf" srcId="{F1D42616-2A24-4255-9236-F13702E0DBC1}" destId="{AC24276B-D3F6-41CC-9A87-0B01696757CF}" srcOrd="12" destOrd="0" presId="urn:microsoft.com/office/officeart/2005/8/layout/cycle8"/>
    <dgm:cxn modelId="{3E26917C-A212-43E4-AB6F-A3A3C87A42D3}" type="presParOf" srcId="{F1D42616-2A24-4255-9236-F13702E0DBC1}" destId="{25A3EF5E-7B4A-4113-BB6D-22BFA3B5D98C}" srcOrd="13" destOrd="0" presId="urn:microsoft.com/office/officeart/2005/8/layout/cycle8"/>
    <dgm:cxn modelId="{6F39971D-72FC-48A9-AF6C-62EBC65C1887}" type="presParOf" srcId="{F1D42616-2A24-4255-9236-F13702E0DBC1}" destId="{E89E7EAD-1604-40C5-B4F6-DB8AD5603A2C}" srcOrd="14" destOrd="0" presId="urn:microsoft.com/office/officeart/2005/8/layout/cycle8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27</cp:revision>
  <dcterms:created xsi:type="dcterms:W3CDTF">2016-11-20T11:50:00Z</dcterms:created>
  <dcterms:modified xsi:type="dcterms:W3CDTF">2016-11-20T15:23:00Z</dcterms:modified>
</cp:coreProperties>
</file>